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3C4BBC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C4BBC">
              <w:rPr>
                <w:rFonts w:ascii="Sylfaen" w:hAnsi="Sylfaen" w:cs="Sylfaen"/>
                <w:sz w:val="22"/>
                <w:szCs w:val="22"/>
                <w:lang w:val="en-US"/>
              </w:rPr>
              <w:t>№162/GArm/26_5.4_128/30.04.26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C4BBC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3C4BBC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3C4BBC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C4BBC">
              <w:rPr>
                <w:rFonts w:ascii="Sylfaen" w:hAnsi="Sylfaen" w:cs="Sylfaen"/>
                <w:sz w:val="20"/>
                <w:szCs w:val="20"/>
                <w:lang w:val="af-ZA"/>
              </w:rPr>
              <w:t>Անգեղակոթ-Ջերմուկ Dу500 մմ մայրուղային գազատարի (27.3կմ÷36կմ) և փականային հանգույցի №27.3 վերանորոգում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3C4BBC" w:rsidP="003C4BB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D54963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996E83">
              <w:rPr>
                <w:rFonts w:ascii="Sylfaen" w:hAnsi="Sylfaen" w:cs="Sylfaen"/>
                <w:sz w:val="20"/>
                <w:szCs w:val="20"/>
                <w:lang w:val="af-ZA"/>
              </w:rPr>
              <w:t>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996E83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3C4BBC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99074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  <w:r w:rsidR="00996E83">
              <w:rPr>
                <w:rFonts w:ascii="Sylfaen" w:hAnsi="Sylfaen" w:cs="Sylfaen"/>
                <w:sz w:val="20"/>
                <w:szCs w:val="20"/>
                <w:lang w:val="af-ZA"/>
              </w:rPr>
              <w:t>.04.2026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19.05</w:t>
            </w:r>
            <w:r w:rsidR="00996E83">
              <w:rPr>
                <w:rFonts w:ascii="Sylfaen" w:hAnsi="Sylfaen" w:cs="Sylfaen"/>
                <w:sz w:val="20"/>
                <w:szCs w:val="20"/>
                <w:lang w:val="af-ZA"/>
              </w:rPr>
              <w:t>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3C4BB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666EB4" w:rsidP="003C4BB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6EB4">
              <w:rPr>
                <w:rFonts w:ascii="Times Armenian" w:hAnsi="Times Armenian"/>
                <w:sz w:val="22"/>
                <w:szCs w:val="22"/>
                <w:lang w:val="af-ZA"/>
              </w:rPr>
              <w:t>§</w:t>
            </w:r>
            <w:r w:rsidR="003C4BBC">
              <w:rPr>
                <w:rFonts w:ascii="Sylfaen" w:hAnsi="Sylfaen"/>
                <w:sz w:val="22"/>
                <w:szCs w:val="22"/>
                <w:lang w:val="en-US"/>
              </w:rPr>
              <w:t>Ապեքս</w:t>
            </w:r>
            <w:r w:rsidR="003C4BBC" w:rsidRPr="003C4BB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3C4BBC">
              <w:rPr>
                <w:rFonts w:ascii="Sylfaen" w:hAnsi="Sylfaen"/>
                <w:sz w:val="22"/>
                <w:szCs w:val="22"/>
                <w:lang w:val="en-US"/>
              </w:rPr>
              <w:t>Բիլդ</w:t>
            </w:r>
            <w:r w:rsidRPr="00666EB4">
              <w:rPr>
                <w:rFonts w:ascii="Times Armenian" w:hAnsi="Times Armenian"/>
                <w:sz w:val="22"/>
                <w:szCs w:val="22"/>
                <w:lang w:val="af-ZA"/>
              </w:rPr>
              <w:t>¦ êäÀ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18.05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996E83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3C4BBC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3C4BB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3C4BBC" w:rsidP="003C4BB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C4BBC">
              <w:rPr>
                <w:rFonts w:ascii="Times Armenian" w:hAnsi="Times Armenian"/>
                <w:sz w:val="22"/>
                <w:szCs w:val="22"/>
                <w:lang w:val="af-ZA"/>
              </w:rPr>
              <w:t>§</w:t>
            </w:r>
            <w:r w:rsidRPr="003C4BBC">
              <w:rPr>
                <w:sz w:val="22"/>
                <w:szCs w:val="22"/>
                <w:lang w:val="af-ZA"/>
              </w:rPr>
              <w:t>Ապեքս</w:t>
            </w:r>
            <w:r w:rsidRPr="003C4BBC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C4BBC">
              <w:rPr>
                <w:sz w:val="22"/>
                <w:szCs w:val="22"/>
                <w:lang w:val="af-ZA"/>
              </w:rPr>
              <w:t>Բիլդ</w:t>
            </w:r>
            <w:r w:rsidRPr="003C4BBC">
              <w:rPr>
                <w:rFonts w:ascii="Times Armenian" w:hAnsi="Times Armenian" w:cs="Times Armenian"/>
                <w:sz w:val="22"/>
                <w:szCs w:val="22"/>
                <w:lang w:val="af-ZA"/>
              </w:rPr>
              <w:t>¦</w:t>
            </w:r>
            <w:r w:rsidRPr="003C4BBC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C4BBC">
              <w:rPr>
                <w:rFonts w:ascii="Times Armenian" w:hAnsi="Times Armenian" w:cs="Times Armenian"/>
                <w:sz w:val="22"/>
                <w:szCs w:val="22"/>
                <w:lang w:val="af-ZA"/>
              </w:rPr>
              <w:t>êäÀ</w:t>
            </w:r>
            <w:r w:rsidRPr="003C4BBC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3C4BBC">
              <w:rPr>
                <w:rFonts w:ascii="Sylfaen" w:hAnsi="Sylfaen" w:cs="Sylfaen"/>
                <w:sz w:val="20"/>
                <w:szCs w:val="20"/>
                <w:lang w:val="af-ZA"/>
              </w:rPr>
              <w:t>786723923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6E83" w:rsidRPr="00996E8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3C4BBC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C4BBC">
              <w:rPr>
                <w:rFonts w:ascii="Times Armenian" w:hAnsi="Times Armenian"/>
                <w:sz w:val="22"/>
                <w:szCs w:val="22"/>
                <w:lang w:val="en-US"/>
              </w:rPr>
              <w:t>§</w:t>
            </w:r>
            <w:r w:rsidRPr="003C4BBC">
              <w:rPr>
                <w:sz w:val="22"/>
                <w:szCs w:val="22"/>
                <w:lang w:val="en-US"/>
              </w:rPr>
              <w:t>Ապեքս</w:t>
            </w:r>
            <w:r w:rsidRPr="003C4BBC">
              <w:rPr>
                <w:rFonts w:ascii="Times Armenian" w:hAnsi="Times Armenian"/>
                <w:sz w:val="22"/>
                <w:szCs w:val="22"/>
                <w:lang w:val="en-US"/>
              </w:rPr>
              <w:t xml:space="preserve"> </w:t>
            </w:r>
            <w:r w:rsidRPr="003C4BBC">
              <w:rPr>
                <w:sz w:val="22"/>
                <w:szCs w:val="22"/>
                <w:lang w:val="en-US"/>
              </w:rPr>
              <w:t>Բիլդ</w:t>
            </w:r>
            <w:r w:rsidRPr="003C4BBC">
              <w:rPr>
                <w:rFonts w:ascii="Times Armenian" w:hAnsi="Times Armenian" w:cs="Times Armenian"/>
                <w:sz w:val="22"/>
                <w:szCs w:val="22"/>
                <w:lang w:val="en-US"/>
              </w:rPr>
              <w:t>¦</w:t>
            </w:r>
            <w:r w:rsidRPr="003C4BBC">
              <w:rPr>
                <w:rFonts w:ascii="Times Armenian" w:hAnsi="Times Armenian"/>
                <w:sz w:val="22"/>
                <w:szCs w:val="22"/>
                <w:lang w:val="en-US"/>
              </w:rPr>
              <w:t xml:space="preserve"> </w:t>
            </w:r>
            <w:r w:rsidRPr="003C4BBC">
              <w:rPr>
                <w:rFonts w:ascii="Times Armenian" w:hAnsi="Times Armenian" w:cs="Times Armenian"/>
                <w:sz w:val="22"/>
                <w:szCs w:val="22"/>
                <w:lang w:val="en-US"/>
              </w:rPr>
              <w:t>êäÀ</w:t>
            </w:r>
            <w:r w:rsidRPr="003C4BBC">
              <w:rPr>
                <w:rFonts w:ascii="Times Armenian" w:hAnsi="Times Armenian"/>
                <w:sz w:val="22"/>
                <w:szCs w:val="22"/>
                <w:lang w:val="en-US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996E83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C4BBC">
        <w:rPr>
          <w:rFonts w:ascii="Sylfaen" w:hAnsi="Sylfaen" w:cs="Sylfaen"/>
          <w:sz w:val="22"/>
          <w:szCs w:val="22"/>
          <w:lang w:val="af-ZA"/>
        </w:rPr>
        <w:t>մայիսի 19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3C4BBC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C4BBC" w:rsidRPr="003C4BBC">
        <w:rPr>
          <w:rFonts w:ascii="Times Armenian" w:hAnsi="Times Armenian"/>
          <w:sz w:val="22"/>
          <w:szCs w:val="22"/>
          <w:lang w:val="af-ZA"/>
        </w:rPr>
        <w:t>§</w:t>
      </w:r>
      <w:r w:rsidR="003C4BBC" w:rsidRPr="003C4BBC">
        <w:rPr>
          <w:sz w:val="22"/>
          <w:szCs w:val="22"/>
          <w:lang w:val="af-ZA"/>
        </w:rPr>
        <w:t>Ապեքս</w:t>
      </w:r>
      <w:r w:rsidR="003C4BBC" w:rsidRPr="003C4BBC">
        <w:rPr>
          <w:rFonts w:ascii="Times Armenian" w:hAnsi="Times Armenian"/>
          <w:sz w:val="22"/>
          <w:szCs w:val="22"/>
          <w:lang w:val="af-ZA"/>
        </w:rPr>
        <w:t xml:space="preserve"> </w:t>
      </w:r>
      <w:r w:rsidR="003C4BBC" w:rsidRPr="003C4BBC">
        <w:rPr>
          <w:sz w:val="22"/>
          <w:szCs w:val="22"/>
          <w:lang w:val="af-ZA"/>
        </w:rPr>
        <w:t>Բիլդ</w:t>
      </w:r>
      <w:r w:rsidR="003C4BBC" w:rsidRPr="003C4BBC">
        <w:rPr>
          <w:rFonts w:ascii="Times Armenian" w:hAnsi="Times Armenian" w:cs="Times Armenian"/>
          <w:sz w:val="22"/>
          <w:szCs w:val="22"/>
          <w:lang w:val="af-ZA"/>
        </w:rPr>
        <w:t>¦</w:t>
      </w:r>
      <w:r w:rsidR="003C4BBC" w:rsidRPr="003C4BBC">
        <w:rPr>
          <w:rFonts w:ascii="Times Armenian" w:hAnsi="Times Armenian"/>
          <w:sz w:val="22"/>
          <w:szCs w:val="22"/>
          <w:lang w:val="af-ZA"/>
        </w:rPr>
        <w:t xml:space="preserve"> </w:t>
      </w:r>
      <w:r w:rsidR="003C4BBC" w:rsidRPr="003C4BBC">
        <w:rPr>
          <w:rFonts w:ascii="Times Armenian" w:hAnsi="Times Armenian" w:cs="Times Armenian"/>
          <w:sz w:val="22"/>
          <w:szCs w:val="22"/>
          <w:lang w:val="af-ZA"/>
        </w:rPr>
        <w:t>êäÀ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C4BBC" w:rsidRPr="003C4BBC">
        <w:rPr>
          <w:rFonts w:ascii="Sylfaen" w:hAnsi="Sylfaen" w:cs="Sylfaen"/>
          <w:sz w:val="22"/>
          <w:szCs w:val="22"/>
        </w:rPr>
        <w:t>№162/</w:t>
      </w:r>
      <w:proofErr w:type="spellStart"/>
      <w:r w:rsidR="003C4BBC" w:rsidRPr="003C4BBC">
        <w:rPr>
          <w:rFonts w:ascii="Sylfaen" w:hAnsi="Sylfaen" w:cs="Sylfaen"/>
          <w:sz w:val="22"/>
          <w:szCs w:val="22"/>
        </w:rPr>
        <w:t>GArm</w:t>
      </w:r>
      <w:proofErr w:type="spellEnd"/>
      <w:r w:rsidR="003C4BBC" w:rsidRPr="003C4BBC">
        <w:rPr>
          <w:rFonts w:ascii="Sylfaen" w:hAnsi="Sylfaen" w:cs="Sylfaen"/>
          <w:sz w:val="22"/>
          <w:szCs w:val="22"/>
        </w:rPr>
        <w:t xml:space="preserve">/26_5.4_128/30.04.26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3C4BBC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3C4BBC">
        <w:rPr>
          <w:rFonts w:ascii="Sylfaen" w:hAnsi="Sylfaen" w:cs="Sylfaen"/>
          <w:sz w:val="22"/>
          <w:szCs w:val="22"/>
          <w:lang w:val="hy-AM"/>
        </w:rPr>
        <w:t xml:space="preserve">№162/GArm/26_5.4_128/30.04.26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3C4BBC">
        <w:rPr>
          <w:rFonts w:ascii="Sylfaen" w:hAnsi="Sylfaen" w:cs="Sylfaen"/>
          <w:sz w:val="22"/>
          <w:szCs w:val="22"/>
          <w:lang w:val="hy-AM"/>
        </w:rPr>
        <w:t xml:space="preserve">Անգեղակոթ-Ջերմուկ Dу500 մմ մայրուղային գազատարի (27.3կմ÷36կմ) և փականային հանգույցի №27.3 վերանորոգման աշխատանքների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C4BBC">
        <w:rPr>
          <w:rFonts w:ascii="Sylfaen" w:hAnsi="Sylfaen" w:cs="Sylfaen"/>
          <w:sz w:val="22"/>
          <w:szCs w:val="22"/>
          <w:lang w:val="hy-AM"/>
        </w:rPr>
        <w:t>786723923</w:t>
      </w:r>
      <w:bookmarkStart w:id="0" w:name="_GoBack"/>
      <w:bookmarkEnd w:id="0"/>
      <w:r w:rsidR="00996E83" w:rsidRPr="00996E8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666EB4" w:rsidRPr="00666EB4">
        <w:rPr>
          <w:rFonts w:ascii="Sylfaen" w:hAnsi="Sylfaen" w:cs="Sylfaen"/>
          <w:sz w:val="22"/>
          <w:szCs w:val="22"/>
          <w:lang w:val="hy-AM"/>
        </w:rPr>
        <w:t>՝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C4BBC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66EB4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96E83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54963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2678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6952-60BF-444A-BABE-3A0231E5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35</cp:revision>
  <cp:lastPrinted>2024-04-25T12:20:00Z</cp:lastPrinted>
  <dcterms:created xsi:type="dcterms:W3CDTF">2024-03-20T07:09:00Z</dcterms:created>
  <dcterms:modified xsi:type="dcterms:W3CDTF">2026-05-20T05:06:00Z</dcterms:modified>
</cp:coreProperties>
</file>